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E13F" w14:textId="77777777" w:rsidR="00426B96" w:rsidRPr="001B0DB7" w:rsidRDefault="00426B96" w:rsidP="00426B96">
      <w:pPr>
        <w:jc w:val="center"/>
        <w:rPr>
          <w:rFonts w:cstheme="minorHAnsi"/>
          <w:sz w:val="24"/>
          <w:szCs w:val="24"/>
        </w:rPr>
      </w:pPr>
    </w:p>
    <w:p w14:paraId="78C31A74" w14:textId="77777777" w:rsidR="00C50314" w:rsidRPr="001B0DB7" w:rsidRDefault="0097438A" w:rsidP="00426B9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B0DB7">
        <w:rPr>
          <w:rFonts w:cstheme="minorHAnsi"/>
          <w:b/>
          <w:bCs/>
          <w:sz w:val="24"/>
          <w:szCs w:val="24"/>
          <w:u w:val="single"/>
        </w:rPr>
        <w:t>EKO-Guarantee</w:t>
      </w:r>
      <w:r w:rsidR="006D6F65" w:rsidRPr="001B0DB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B4552" w:rsidRPr="001B0DB7">
        <w:rPr>
          <w:rFonts w:cstheme="minorHAnsi"/>
          <w:b/>
          <w:bCs/>
          <w:sz w:val="24"/>
          <w:szCs w:val="24"/>
          <w:u w:val="single"/>
        </w:rPr>
        <w:t xml:space="preserve">POLICY </w:t>
      </w:r>
      <w:r w:rsidR="00426B96" w:rsidRPr="001B0DB7">
        <w:rPr>
          <w:rFonts w:cstheme="minorHAnsi"/>
          <w:b/>
          <w:bCs/>
          <w:sz w:val="24"/>
          <w:szCs w:val="24"/>
          <w:u w:val="single"/>
        </w:rPr>
        <w:t>O</w:t>
      </w:r>
      <w:r w:rsidR="003B4552" w:rsidRPr="001B0DB7">
        <w:rPr>
          <w:rFonts w:cstheme="minorHAnsi"/>
          <w:b/>
          <w:bCs/>
          <w:sz w:val="24"/>
          <w:szCs w:val="24"/>
          <w:u w:val="single"/>
        </w:rPr>
        <w:t>N</w:t>
      </w:r>
      <w:r w:rsidR="00426B96" w:rsidRPr="001B0DB7">
        <w:rPr>
          <w:rFonts w:cstheme="minorHAnsi"/>
          <w:b/>
          <w:bCs/>
          <w:sz w:val="24"/>
          <w:szCs w:val="24"/>
          <w:u w:val="single"/>
        </w:rPr>
        <w:t xml:space="preserve"> IMPARTIALITY</w:t>
      </w:r>
    </w:p>
    <w:p w14:paraId="6FDADBE8" w14:textId="77777777" w:rsidR="00C50314" w:rsidRPr="001B0DB7" w:rsidRDefault="00C50314" w:rsidP="00C50314">
      <w:pPr>
        <w:rPr>
          <w:rFonts w:cstheme="minorHAnsi"/>
        </w:rPr>
      </w:pPr>
    </w:p>
    <w:p w14:paraId="3A335894" w14:textId="77777777" w:rsidR="001C39BB" w:rsidRPr="001B0DB7" w:rsidRDefault="001B0DB7" w:rsidP="00C5031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EKO-Guarantee</w:t>
      </w:r>
      <w:r w:rsidR="003B4552" w:rsidRPr="001B0DB7">
        <w:rPr>
          <w:rFonts w:cstheme="minorHAnsi"/>
          <w:sz w:val="24"/>
          <w:szCs w:val="24"/>
        </w:rPr>
        <w:t xml:space="preserve"> top management is committed to impartiality in </w:t>
      </w:r>
      <w:r w:rsidR="006D6F65" w:rsidRPr="001B0DB7">
        <w:rPr>
          <w:rFonts w:cstheme="minorHAnsi"/>
          <w:sz w:val="24"/>
          <w:szCs w:val="24"/>
        </w:rPr>
        <w:t xml:space="preserve">its activities for </w:t>
      </w:r>
      <w:r w:rsidR="003B4552" w:rsidRPr="001B0DB7">
        <w:rPr>
          <w:rFonts w:cstheme="minorHAnsi"/>
          <w:sz w:val="24"/>
          <w:szCs w:val="24"/>
        </w:rPr>
        <w:t xml:space="preserve">certification </w:t>
      </w:r>
      <w:r w:rsidR="006D6F65" w:rsidRPr="001B0DB7">
        <w:rPr>
          <w:rFonts w:cstheme="minorHAnsi"/>
          <w:sz w:val="24"/>
          <w:szCs w:val="24"/>
        </w:rPr>
        <w:t xml:space="preserve">and inspection of </w:t>
      </w:r>
      <w:r>
        <w:rPr>
          <w:rFonts w:cstheme="minorHAnsi"/>
          <w:sz w:val="24"/>
          <w:szCs w:val="24"/>
        </w:rPr>
        <w:t>NON-GMO</w:t>
      </w:r>
      <w:r w:rsidR="006D6F65" w:rsidRPr="001B0DB7">
        <w:rPr>
          <w:rFonts w:cstheme="minorHAnsi"/>
          <w:sz w:val="24"/>
          <w:szCs w:val="24"/>
        </w:rPr>
        <w:t xml:space="preserve"> production and </w:t>
      </w:r>
      <w:r w:rsidR="003B4552" w:rsidRPr="001B0DB7">
        <w:rPr>
          <w:rFonts w:cstheme="minorHAnsi"/>
          <w:sz w:val="24"/>
          <w:szCs w:val="24"/>
        </w:rPr>
        <w:t xml:space="preserve">shall not allow commercial, financial, or other pressures to compromise impartiality. </w:t>
      </w:r>
    </w:p>
    <w:p w14:paraId="5EDA04FF" w14:textId="77777777" w:rsidR="001C39BB" w:rsidRPr="001B0DB7" w:rsidRDefault="001C39BB" w:rsidP="00C50314">
      <w:pPr>
        <w:rPr>
          <w:rFonts w:cstheme="minorHAnsi"/>
          <w:sz w:val="24"/>
          <w:szCs w:val="24"/>
        </w:rPr>
      </w:pPr>
    </w:p>
    <w:p w14:paraId="6CFEA5AB" w14:textId="77777777" w:rsidR="003B4552" w:rsidRPr="001B0DB7" w:rsidRDefault="00272A6A" w:rsidP="00C5031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EKO-GUARANTEE</w:t>
      </w:r>
      <w:r w:rsidR="003B4552" w:rsidRPr="001B0DB7">
        <w:rPr>
          <w:rFonts w:cstheme="minorHAnsi"/>
          <w:sz w:val="24"/>
          <w:szCs w:val="24"/>
        </w:rPr>
        <w:t xml:space="preserve"> understands the importance of impartiality in carrying out its certification </w:t>
      </w:r>
      <w:r w:rsidR="006D6F65" w:rsidRPr="001B0DB7">
        <w:rPr>
          <w:rFonts w:cstheme="minorHAnsi"/>
          <w:sz w:val="24"/>
          <w:szCs w:val="24"/>
        </w:rPr>
        <w:t xml:space="preserve">and inspection </w:t>
      </w:r>
      <w:r w:rsidR="003B4552" w:rsidRPr="001B0DB7">
        <w:rPr>
          <w:rFonts w:cstheme="minorHAnsi"/>
          <w:sz w:val="24"/>
          <w:szCs w:val="24"/>
        </w:rPr>
        <w:t xml:space="preserve">activities, manages conflict of interest and ensures the objectivity of its certification </w:t>
      </w:r>
      <w:r w:rsidR="006D6F65" w:rsidRPr="001B0DB7">
        <w:rPr>
          <w:rFonts w:cstheme="minorHAnsi"/>
          <w:sz w:val="24"/>
          <w:szCs w:val="24"/>
        </w:rPr>
        <w:t xml:space="preserve">and inspection </w:t>
      </w:r>
      <w:r w:rsidR="003B4552" w:rsidRPr="001B0DB7">
        <w:rPr>
          <w:rFonts w:cstheme="minorHAnsi"/>
          <w:sz w:val="24"/>
          <w:szCs w:val="24"/>
        </w:rPr>
        <w:t>activities.</w:t>
      </w:r>
    </w:p>
    <w:p w14:paraId="002674B4" w14:textId="77777777" w:rsidR="003B4552" w:rsidRPr="001B0DB7" w:rsidRDefault="003B4552" w:rsidP="00C50314">
      <w:pPr>
        <w:rPr>
          <w:rFonts w:cstheme="minorHAnsi"/>
          <w:sz w:val="24"/>
          <w:szCs w:val="24"/>
        </w:rPr>
      </w:pPr>
    </w:p>
    <w:p w14:paraId="5E57E04D" w14:textId="77777777" w:rsidR="00C50314" w:rsidRPr="001B0DB7" w:rsidRDefault="00272A6A" w:rsidP="00C5031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EKO-Guarantee</w:t>
      </w:r>
      <w:r w:rsidR="003B4552" w:rsidRPr="001B0DB7">
        <w:rPr>
          <w:rFonts w:cstheme="minorHAnsi"/>
          <w:sz w:val="24"/>
          <w:szCs w:val="24"/>
        </w:rPr>
        <w:t>,</w:t>
      </w:r>
      <w:r w:rsidR="00C50314" w:rsidRPr="001B0DB7">
        <w:rPr>
          <w:rFonts w:cstheme="minorHAnsi"/>
          <w:sz w:val="24"/>
          <w:szCs w:val="24"/>
        </w:rPr>
        <w:t xml:space="preserve"> under </w:t>
      </w:r>
      <w:r w:rsidR="00C25052" w:rsidRPr="001B0DB7">
        <w:rPr>
          <w:rFonts w:cstheme="minorHAnsi"/>
          <w:b/>
          <w:bCs/>
          <w:color w:val="FF0000"/>
          <w:sz w:val="24"/>
          <w:szCs w:val="24"/>
        </w:rPr>
        <w:t>NO</w:t>
      </w:r>
      <w:r w:rsidR="00C50314" w:rsidRPr="001B0DB7">
        <w:rPr>
          <w:rFonts w:cstheme="minorHAnsi"/>
          <w:sz w:val="24"/>
          <w:szCs w:val="24"/>
        </w:rPr>
        <w:t xml:space="preserve"> circumstance</w:t>
      </w:r>
      <w:r w:rsidR="003B4552" w:rsidRPr="001B0DB7">
        <w:rPr>
          <w:rFonts w:cstheme="minorHAnsi"/>
          <w:sz w:val="24"/>
          <w:szCs w:val="24"/>
        </w:rPr>
        <w:t>s</w:t>
      </w:r>
      <w:r w:rsidR="00C50314" w:rsidRPr="001B0DB7">
        <w:rPr>
          <w:rFonts w:cstheme="minorHAnsi"/>
          <w:sz w:val="24"/>
          <w:szCs w:val="24"/>
        </w:rPr>
        <w:t>:</w:t>
      </w:r>
    </w:p>
    <w:p w14:paraId="6C44CBAE" w14:textId="77777777" w:rsidR="00C50314" w:rsidRPr="001B0DB7" w:rsidRDefault="00C50314" w:rsidP="00C50314">
      <w:pPr>
        <w:rPr>
          <w:rFonts w:cstheme="minorHAnsi"/>
          <w:sz w:val="24"/>
          <w:szCs w:val="24"/>
        </w:rPr>
      </w:pPr>
    </w:p>
    <w:p w14:paraId="2646B50B" w14:textId="77777777" w:rsidR="00C50314" w:rsidRPr="001B0DB7" w:rsidRDefault="00272A6A" w:rsidP="00426B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C25052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5572CC" w:rsidRPr="001B0DB7">
        <w:rPr>
          <w:rFonts w:cstheme="minorHAnsi"/>
          <w:b/>
          <w:bCs/>
          <w:sz w:val="24"/>
          <w:szCs w:val="24"/>
        </w:rPr>
        <w:t>p</w:t>
      </w:r>
      <w:r w:rsidR="00C50314" w:rsidRPr="001B0DB7">
        <w:rPr>
          <w:rFonts w:cstheme="minorHAnsi"/>
          <w:b/>
          <w:bCs/>
          <w:sz w:val="24"/>
          <w:szCs w:val="24"/>
        </w:rPr>
        <w:t>rovide</w:t>
      </w:r>
      <w:r w:rsidR="00C50314" w:rsidRPr="001B0DB7">
        <w:rPr>
          <w:rFonts w:cstheme="minorHAnsi"/>
          <w:sz w:val="24"/>
          <w:szCs w:val="24"/>
        </w:rPr>
        <w:t xml:space="preserve"> consultancy which includes: preparation or production of manuals or procedures, or give specific advice, instructions or solutions towards the development, structure and implementation of a </w:t>
      </w:r>
      <w:r w:rsidR="006D6F65" w:rsidRPr="001B0DB7">
        <w:rPr>
          <w:rFonts w:cstheme="minorHAnsi"/>
          <w:sz w:val="24"/>
          <w:szCs w:val="24"/>
        </w:rPr>
        <w:t xml:space="preserve">certification and inspection </w:t>
      </w:r>
      <w:r w:rsidR="00C50314" w:rsidRPr="001B0DB7">
        <w:rPr>
          <w:rFonts w:cstheme="minorHAnsi"/>
          <w:sz w:val="24"/>
          <w:szCs w:val="24"/>
        </w:rPr>
        <w:t>system</w:t>
      </w:r>
      <w:r w:rsidR="006D6F65" w:rsidRPr="001B0DB7">
        <w:rPr>
          <w:rFonts w:cstheme="minorHAnsi"/>
          <w:sz w:val="24"/>
          <w:szCs w:val="24"/>
        </w:rPr>
        <w:t>for organic production.</w:t>
      </w:r>
    </w:p>
    <w:p w14:paraId="019C30F4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</w:t>
      </w:r>
      <w:r>
        <w:rPr>
          <w:rFonts w:cstheme="minorHAnsi"/>
          <w:b/>
          <w:bCs/>
          <w:sz w:val="24"/>
          <w:szCs w:val="24"/>
        </w:rPr>
        <w:t xml:space="preserve">l </w:t>
      </w:r>
      <w:r w:rsidR="005572CC" w:rsidRPr="001B0DB7">
        <w:rPr>
          <w:rFonts w:cstheme="minorHAnsi"/>
          <w:b/>
          <w:bCs/>
          <w:sz w:val="24"/>
          <w:szCs w:val="24"/>
        </w:rPr>
        <w:t>o</w:t>
      </w:r>
      <w:r w:rsidR="00C50314" w:rsidRPr="001B0DB7">
        <w:rPr>
          <w:rFonts w:cstheme="minorHAnsi"/>
          <w:b/>
          <w:bCs/>
          <w:sz w:val="24"/>
          <w:szCs w:val="24"/>
        </w:rPr>
        <w:t>ffer</w:t>
      </w:r>
      <w:r w:rsidR="00C50314" w:rsidRPr="001B0DB7">
        <w:rPr>
          <w:rFonts w:cstheme="minorHAnsi"/>
          <w:sz w:val="24"/>
          <w:szCs w:val="24"/>
        </w:rPr>
        <w:t xml:space="preserve"> certification when relationships that threaten impartiality cannot be eliminated or </w:t>
      </w:r>
      <w:r w:rsidR="00426B96" w:rsidRPr="001B0DB7">
        <w:rPr>
          <w:rFonts w:cstheme="minorHAnsi"/>
          <w:sz w:val="24"/>
          <w:szCs w:val="24"/>
        </w:rPr>
        <w:t>minimized</w:t>
      </w:r>
      <w:r w:rsidR="00C50314" w:rsidRPr="001B0DB7">
        <w:rPr>
          <w:rFonts w:cstheme="minorHAnsi"/>
          <w:sz w:val="24"/>
          <w:szCs w:val="24"/>
        </w:rPr>
        <w:t>.</w:t>
      </w:r>
    </w:p>
    <w:p w14:paraId="600EBED4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572CC" w:rsidRPr="001B0DB7">
        <w:rPr>
          <w:rFonts w:cstheme="minorHAnsi"/>
          <w:b/>
          <w:bCs/>
          <w:sz w:val="24"/>
          <w:szCs w:val="24"/>
        </w:rPr>
        <w:t>c</w:t>
      </w:r>
      <w:r w:rsidR="00C50314" w:rsidRPr="001B0DB7">
        <w:rPr>
          <w:rFonts w:cstheme="minorHAnsi"/>
          <w:b/>
          <w:bCs/>
          <w:sz w:val="24"/>
          <w:szCs w:val="24"/>
        </w:rPr>
        <w:t>ertify</w:t>
      </w:r>
      <w:r w:rsidR="00C50314" w:rsidRPr="001B0DB7">
        <w:rPr>
          <w:rFonts w:cstheme="minorHAnsi"/>
          <w:sz w:val="24"/>
          <w:szCs w:val="24"/>
        </w:rPr>
        <w:t xml:space="preserve"> a</w:t>
      </w:r>
      <w:r w:rsidR="00AD2408" w:rsidRPr="001B0DB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AD2408" w:rsidRPr="001B0DB7">
        <w:rPr>
          <w:rFonts w:cstheme="minorHAnsi"/>
          <w:sz w:val="24"/>
          <w:szCs w:val="24"/>
        </w:rPr>
        <w:t xml:space="preserve">operator </w:t>
      </w:r>
      <w:r w:rsidR="00C50314" w:rsidRPr="001B0DB7">
        <w:rPr>
          <w:rFonts w:cstheme="minorHAnsi"/>
          <w:sz w:val="24"/>
          <w:szCs w:val="24"/>
        </w:rPr>
        <w:t xml:space="preserve">when a relationship with a consultancy </w:t>
      </w:r>
      <w:r w:rsidR="006D6F65" w:rsidRPr="001B0DB7">
        <w:rPr>
          <w:rFonts w:cstheme="minorHAnsi"/>
          <w:sz w:val="24"/>
          <w:szCs w:val="24"/>
        </w:rPr>
        <w:t xml:space="preserve">organization </w:t>
      </w:r>
      <w:r w:rsidR="00C50314" w:rsidRPr="001B0DB7">
        <w:rPr>
          <w:rFonts w:cstheme="minorHAnsi"/>
          <w:sz w:val="24"/>
          <w:szCs w:val="24"/>
        </w:rPr>
        <w:t>poses an unacceptable threat to impartiality.</w:t>
      </w:r>
    </w:p>
    <w:p w14:paraId="30BBC214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572CC" w:rsidRPr="001B0DB7">
        <w:rPr>
          <w:rFonts w:cstheme="minorHAnsi"/>
          <w:b/>
          <w:bCs/>
          <w:sz w:val="24"/>
          <w:szCs w:val="24"/>
        </w:rPr>
        <w:t>p</w:t>
      </w:r>
      <w:r w:rsidR="00C50314" w:rsidRPr="001B0DB7">
        <w:rPr>
          <w:rFonts w:cstheme="minorHAnsi"/>
          <w:b/>
          <w:bCs/>
          <w:sz w:val="24"/>
          <w:szCs w:val="24"/>
        </w:rPr>
        <w:t>rovide</w:t>
      </w:r>
      <w:r w:rsidR="00C50314" w:rsidRPr="001B0DB7">
        <w:rPr>
          <w:rFonts w:cstheme="minorHAnsi"/>
          <w:sz w:val="24"/>
          <w:szCs w:val="24"/>
        </w:rPr>
        <w:t xml:space="preserve"> an internal audit service to any certified </w:t>
      </w:r>
      <w:r w:rsidR="00AD2408" w:rsidRPr="001B0DB7">
        <w:rPr>
          <w:rFonts w:cstheme="minorHAnsi"/>
          <w:sz w:val="24"/>
          <w:szCs w:val="24"/>
        </w:rPr>
        <w:t>operator</w:t>
      </w:r>
      <w:r w:rsidR="00C50314" w:rsidRPr="001B0DB7">
        <w:rPr>
          <w:rFonts w:cstheme="minorHAnsi"/>
          <w:sz w:val="24"/>
          <w:szCs w:val="24"/>
        </w:rPr>
        <w:t>.</w:t>
      </w:r>
    </w:p>
    <w:p w14:paraId="2E115042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572CC" w:rsidRPr="001B0DB7">
        <w:rPr>
          <w:rFonts w:cstheme="minorHAnsi"/>
          <w:b/>
          <w:bCs/>
          <w:sz w:val="24"/>
          <w:szCs w:val="24"/>
        </w:rPr>
        <w:t>o</w:t>
      </w:r>
      <w:r w:rsidR="00C50314" w:rsidRPr="001B0DB7">
        <w:rPr>
          <w:rFonts w:cstheme="minorHAnsi"/>
          <w:b/>
          <w:bCs/>
          <w:sz w:val="24"/>
          <w:szCs w:val="24"/>
        </w:rPr>
        <w:t>utsource</w:t>
      </w:r>
      <w:r w:rsidR="00C50314" w:rsidRPr="001B0DB7">
        <w:rPr>
          <w:rFonts w:cstheme="minorHAnsi"/>
          <w:sz w:val="24"/>
          <w:szCs w:val="24"/>
        </w:rPr>
        <w:t xml:space="preserve"> any </w:t>
      </w:r>
      <w:r w:rsidR="00AD2408" w:rsidRPr="001B0DB7">
        <w:rPr>
          <w:rFonts w:cstheme="minorHAnsi"/>
          <w:sz w:val="24"/>
          <w:szCs w:val="24"/>
        </w:rPr>
        <w:t>inspection</w:t>
      </w:r>
      <w:r w:rsidR="00C50314" w:rsidRPr="001B0DB7">
        <w:rPr>
          <w:rFonts w:cstheme="minorHAnsi"/>
          <w:sz w:val="24"/>
          <w:szCs w:val="24"/>
        </w:rPr>
        <w:t xml:space="preserve"> to a management consultancy company involved in management systems as described with</w:t>
      </w:r>
      <w:r w:rsidR="00AD2408" w:rsidRPr="001B0DB7">
        <w:rPr>
          <w:rFonts w:cstheme="minorHAnsi"/>
          <w:sz w:val="24"/>
          <w:szCs w:val="24"/>
        </w:rPr>
        <w:t>in</w:t>
      </w:r>
      <w:r w:rsidR="00C50314" w:rsidRPr="001B0DB7">
        <w:rPr>
          <w:rFonts w:cstheme="minorHAnsi"/>
          <w:sz w:val="24"/>
          <w:szCs w:val="24"/>
        </w:rPr>
        <w:t xml:space="preserve"> the scope of these scheme rules.</w:t>
      </w:r>
    </w:p>
    <w:p w14:paraId="6940C965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572CC" w:rsidRPr="001B0DB7">
        <w:rPr>
          <w:rFonts w:cstheme="minorHAnsi"/>
          <w:b/>
          <w:bCs/>
          <w:sz w:val="24"/>
          <w:szCs w:val="24"/>
        </w:rPr>
        <w:t>h</w:t>
      </w:r>
      <w:r w:rsidR="00C50314" w:rsidRPr="001B0DB7">
        <w:rPr>
          <w:rFonts w:cstheme="minorHAnsi"/>
          <w:b/>
          <w:bCs/>
          <w:sz w:val="24"/>
          <w:szCs w:val="24"/>
        </w:rPr>
        <w:t>ave</w:t>
      </w:r>
      <w:r w:rsidR="00C50314" w:rsidRPr="001B0DB7">
        <w:rPr>
          <w:rFonts w:cstheme="minorHAnsi"/>
          <w:sz w:val="24"/>
          <w:szCs w:val="24"/>
        </w:rPr>
        <w:t xml:space="preserve"> within any marketing materials any linkage to consultancy.</w:t>
      </w:r>
    </w:p>
    <w:p w14:paraId="757B043A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C50314" w:rsidRPr="001B0DB7">
        <w:rPr>
          <w:rFonts w:cstheme="minorHAnsi"/>
          <w:b/>
          <w:bCs/>
          <w:sz w:val="24"/>
          <w:szCs w:val="24"/>
        </w:rPr>
        <w:t>allocate</w:t>
      </w:r>
      <w:r w:rsidR="00C50314" w:rsidRPr="001B0DB7">
        <w:rPr>
          <w:rFonts w:cstheme="minorHAnsi"/>
          <w:sz w:val="24"/>
          <w:szCs w:val="24"/>
        </w:rPr>
        <w:t xml:space="preserve"> any </w:t>
      </w:r>
      <w:r w:rsidR="00AD2408" w:rsidRPr="001B0DB7">
        <w:rPr>
          <w:rFonts w:cstheme="minorHAnsi"/>
          <w:sz w:val="24"/>
          <w:szCs w:val="24"/>
        </w:rPr>
        <w:t>inspector</w:t>
      </w:r>
      <w:r w:rsidR="00C50314" w:rsidRPr="001B0DB7">
        <w:rPr>
          <w:rFonts w:cstheme="minorHAnsi"/>
          <w:sz w:val="24"/>
          <w:szCs w:val="24"/>
        </w:rPr>
        <w:t xml:space="preserve">(s) to </w:t>
      </w:r>
      <w:r w:rsidR="00AD2408" w:rsidRPr="001B0DB7">
        <w:rPr>
          <w:rFonts w:cstheme="minorHAnsi"/>
          <w:sz w:val="24"/>
          <w:szCs w:val="24"/>
        </w:rPr>
        <w:t xml:space="preserve">inspect </w:t>
      </w:r>
      <w:r w:rsidR="00C50314" w:rsidRPr="001B0DB7">
        <w:rPr>
          <w:rFonts w:cstheme="minorHAnsi"/>
          <w:sz w:val="24"/>
          <w:szCs w:val="24"/>
        </w:rPr>
        <w:t xml:space="preserve">any </w:t>
      </w:r>
      <w:r w:rsidR="00AD2408" w:rsidRPr="001B0DB7">
        <w:rPr>
          <w:rFonts w:cstheme="minorHAnsi"/>
          <w:sz w:val="24"/>
          <w:szCs w:val="24"/>
        </w:rPr>
        <w:t>operator s</w:t>
      </w:r>
      <w:r w:rsidR="00C50314" w:rsidRPr="001B0DB7">
        <w:rPr>
          <w:rFonts w:cstheme="minorHAnsi"/>
          <w:sz w:val="24"/>
          <w:szCs w:val="24"/>
        </w:rPr>
        <w:t xml:space="preserve">cheme where the </w:t>
      </w:r>
      <w:r w:rsidR="00AD2408" w:rsidRPr="001B0DB7">
        <w:rPr>
          <w:rFonts w:cstheme="minorHAnsi"/>
          <w:sz w:val="24"/>
          <w:szCs w:val="24"/>
        </w:rPr>
        <w:t>inspector</w:t>
      </w:r>
      <w:r w:rsidR="00C50314" w:rsidRPr="001B0DB7">
        <w:rPr>
          <w:rFonts w:cstheme="minorHAnsi"/>
          <w:sz w:val="24"/>
          <w:szCs w:val="24"/>
        </w:rPr>
        <w:t xml:space="preserve">(s) have also provided training for </w:t>
      </w:r>
      <w:r w:rsidR="00AD2408" w:rsidRPr="001B0DB7">
        <w:rPr>
          <w:rFonts w:cstheme="minorHAnsi"/>
          <w:sz w:val="24"/>
          <w:szCs w:val="24"/>
        </w:rPr>
        <w:t>operator</w:t>
      </w:r>
      <w:r w:rsidR="00C50314" w:rsidRPr="001B0DB7">
        <w:rPr>
          <w:rFonts w:cstheme="minorHAnsi"/>
          <w:sz w:val="24"/>
          <w:szCs w:val="24"/>
        </w:rPr>
        <w:t xml:space="preserve"> requesting the </w:t>
      </w:r>
      <w:r w:rsidR="00AD2408" w:rsidRPr="001B0DB7">
        <w:rPr>
          <w:rFonts w:cstheme="minorHAnsi"/>
          <w:sz w:val="24"/>
          <w:szCs w:val="24"/>
        </w:rPr>
        <w:t>inspection</w:t>
      </w:r>
      <w:r w:rsidR="00C50314" w:rsidRPr="001B0DB7">
        <w:rPr>
          <w:rFonts w:cstheme="minorHAnsi"/>
          <w:sz w:val="24"/>
          <w:szCs w:val="24"/>
        </w:rPr>
        <w:t>.</w:t>
      </w:r>
    </w:p>
    <w:p w14:paraId="0B5E0B6D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F6AE7" w:rsidRPr="001B0DB7">
        <w:rPr>
          <w:rFonts w:cstheme="minorHAnsi"/>
          <w:b/>
          <w:bCs/>
          <w:sz w:val="24"/>
          <w:szCs w:val="24"/>
        </w:rPr>
        <w:t>b</w:t>
      </w:r>
      <w:r w:rsidR="00C50314" w:rsidRPr="001B0DB7">
        <w:rPr>
          <w:rFonts w:cstheme="minorHAnsi"/>
          <w:b/>
          <w:bCs/>
          <w:sz w:val="24"/>
          <w:szCs w:val="24"/>
        </w:rPr>
        <w:t>e directly involved</w:t>
      </w:r>
      <w:r w:rsidR="00C50314" w:rsidRPr="001B0DB7">
        <w:rPr>
          <w:rFonts w:cstheme="minorHAnsi"/>
          <w:sz w:val="24"/>
          <w:szCs w:val="24"/>
        </w:rPr>
        <w:t xml:space="preserve"> in the design, manufacture or construction, the marketing, installation, use or maintenance of products, nor represent the parties engaged in those activities.</w:t>
      </w:r>
    </w:p>
    <w:p w14:paraId="31E90CDF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F6AE7" w:rsidRPr="001B0DB7">
        <w:rPr>
          <w:rFonts w:cstheme="minorHAnsi"/>
          <w:b/>
          <w:bCs/>
          <w:sz w:val="24"/>
          <w:szCs w:val="24"/>
        </w:rPr>
        <w:t>e</w:t>
      </w:r>
      <w:r w:rsidR="00C50314" w:rsidRPr="001B0DB7">
        <w:rPr>
          <w:rFonts w:cstheme="minorHAnsi"/>
          <w:b/>
          <w:bCs/>
          <w:sz w:val="24"/>
          <w:szCs w:val="24"/>
        </w:rPr>
        <w:t>ngage</w:t>
      </w:r>
      <w:r w:rsidR="00C50314" w:rsidRPr="001B0DB7">
        <w:rPr>
          <w:rFonts w:cstheme="minorHAnsi"/>
          <w:sz w:val="24"/>
          <w:szCs w:val="24"/>
        </w:rPr>
        <w:t xml:space="preserve"> in any activity that may conflict with independence of judgement or integrity in relation to </w:t>
      </w:r>
      <w:r w:rsidR="00AD2408" w:rsidRPr="001B0DB7">
        <w:rPr>
          <w:rFonts w:cstheme="minorHAnsi"/>
          <w:sz w:val="24"/>
          <w:szCs w:val="24"/>
        </w:rPr>
        <w:t>its certification and inspection</w:t>
      </w:r>
      <w:r w:rsidR="00C50314" w:rsidRPr="001B0DB7">
        <w:rPr>
          <w:rFonts w:cstheme="minorHAnsi"/>
          <w:sz w:val="24"/>
          <w:szCs w:val="24"/>
        </w:rPr>
        <w:t>.</w:t>
      </w:r>
    </w:p>
    <w:p w14:paraId="549F8A4C" w14:textId="77777777" w:rsidR="00C50314" w:rsidRPr="001B0DB7" w:rsidRDefault="00272A6A" w:rsidP="00C5031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DB7">
        <w:rPr>
          <w:rFonts w:cstheme="minorHAnsi"/>
          <w:b/>
          <w:bCs/>
          <w:sz w:val="24"/>
          <w:szCs w:val="24"/>
        </w:rPr>
        <w:t>S</w:t>
      </w:r>
      <w:r w:rsidR="001C39BB" w:rsidRPr="001B0DB7">
        <w:rPr>
          <w:rFonts w:cstheme="minorHAnsi"/>
          <w:b/>
          <w:bCs/>
          <w:sz w:val="24"/>
          <w:szCs w:val="24"/>
        </w:rPr>
        <w:t>hall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F6AE7" w:rsidRPr="001B0DB7">
        <w:rPr>
          <w:rFonts w:cstheme="minorHAnsi"/>
          <w:b/>
          <w:bCs/>
          <w:sz w:val="24"/>
          <w:szCs w:val="24"/>
        </w:rPr>
        <w:t>p</w:t>
      </w:r>
      <w:r w:rsidR="00C50314" w:rsidRPr="001B0DB7">
        <w:rPr>
          <w:rFonts w:cstheme="minorHAnsi"/>
          <w:b/>
          <w:bCs/>
          <w:sz w:val="24"/>
          <w:szCs w:val="24"/>
        </w:rPr>
        <w:t>ay</w:t>
      </w:r>
      <w:r w:rsidR="00C50314" w:rsidRPr="001B0DB7">
        <w:rPr>
          <w:rFonts w:cstheme="minorHAnsi"/>
          <w:sz w:val="24"/>
          <w:szCs w:val="24"/>
        </w:rPr>
        <w:t xml:space="preserve"> auditors on the basis of the number of </w:t>
      </w:r>
      <w:r w:rsidR="00AD2408" w:rsidRPr="001B0DB7">
        <w:rPr>
          <w:rFonts w:cstheme="minorHAnsi"/>
          <w:sz w:val="24"/>
          <w:szCs w:val="24"/>
        </w:rPr>
        <w:t>inspections</w:t>
      </w:r>
      <w:r>
        <w:rPr>
          <w:rFonts w:cstheme="minorHAnsi"/>
          <w:sz w:val="24"/>
          <w:szCs w:val="24"/>
        </w:rPr>
        <w:t xml:space="preserve"> </w:t>
      </w:r>
      <w:r w:rsidR="007F6AE7" w:rsidRPr="001B0DB7">
        <w:rPr>
          <w:rFonts w:cstheme="minorHAnsi"/>
          <w:sz w:val="24"/>
          <w:szCs w:val="24"/>
        </w:rPr>
        <w:t>done</w:t>
      </w:r>
      <w:r w:rsidR="00C50314" w:rsidRPr="001B0DB7">
        <w:rPr>
          <w:rFonts w:cstheme="minorHAnsi"/>
          <w:sz w:val="24"/>
          <w:szCs w:val="24"/>
        </w:rPr>
        <w:t>.</w:t>
      </w:r>
    </w:p>
    <w:p w14:paraId="078963CC" w14:textId="77777777" w:rsidR="00426B96" w:rsidRPr="001B0DB7" w:rsidRDefault="00426B96" w:rsidP="00C50314">
      <w:pPr>
        <w:rPr>
          <w:rFonts w:cstheme="minorHAnsi"/>
          <w:sz w:val="24"/>
          <w:szCs w:val="24"/>
        </w:rPr>
      </w:pPr>
    </w:p>
    <w:p w14:paraId="3CC648F3" w14:textId="77777777" w:rsidR="00807B7F" w:rsidRPr="001B0DB7" w:rsidRDefault="00C50314" w:rsidP="00C50314">
      <w:pPr>
        <w:rPr>
          <w:rFonts w:cstheme="minorHAnsi"/>
          <w:sz w:val="24"/>
          <w:szCs w:val="24"/>
        </w:rPr>
      </w:pPr>
      <w:r w:rsidRPr="001B0DB7">
        <w:rPr>
          <w:rFonts w:cstheme="minorHAnsi"/>
          <w:sz w:val="24"/>
          <w:szCs w:val="24"/>
        </w:rPr>
        <w:t xml:space="preserve">For any threats to impartiality that are discovered or reported, </w:t>
      </w:r>
      <w:r w:rsidR="00B11E60" w:rsidRPr="001B0DB7">
        <w:rPr>
          <w:rFonts w:cstheme="minorHAnsi"/>
          <w:sz w:val="24"/>
          <w:szCs w:val="24"/>
        </w:rPr>
        <w:t xml:space="preserve">consultation shall be held with appropriate interested parties to advice on matters affecting impartiality, including openness and </w:t>
      </w:r>
      <w:r w:rsidR="002D214C" w:rsidRPr="001B0DB7">
        <w:rPr>
          <w:rFonts w:cstheme="minorHAnsi"/>
          <w:sz w:val="24"/>
          <w:szCs w:val="24"/>
        </w:rPr>
        <w:t xml:space="preserve">public perception. The consultation shall be balanced with no single interest predominating. </w:t>
      </w:r>
      <w:r w:rsidRPr="001B0DB7">
        <w:rPr>
          <w:rFonts w:cstheme="minorHAnsi"/>
          <w:sz w:val="24"/>
          <w:szCs w:val="24"/>
        </w:rPr>
        <w:t>.</w:t>
      </w:r>
    </w:p>
    <w:p w14:paraId="1DE962D4" w14:textId="77777777" w:rsidR="00B67CCE" w:rsidRPr="001B0DB7" w:rsidRDefault="00B67CCE" w:rsidP="00C50314">
      <w:pPr>
        <w:rPr>
          <w:rFonts w:cstheme="minorHAnsi"/>
          <w:sz w:val="24"/>
          <w:szCs w:val="24"/>
        </w:rPr>
      </w:pPr>
    </w:p>
    <w:p w14:paraId="1D811C9C" w14:textId="77777777" w:rsidR="001F50DF" w:rsidRPr="001B0DB7" w:rsidRDefault="001F50DF" w:rsidP="00C50314">
      <w:pPr>
        <w:rPr>
          <w:rFonts w:cstheme="minorHAnsi"/>
          <w:sz w:val="24"/>
          <w:szCs w:val="24"/>
        </w:rPr>
      </w:pPr>
    </w:p>
    <w:p w14:paraId="33F6EF0B" w14:textId="042C2575" w:rsidR="00B67CCE" w:rsidRPr="001B0DB7" w:rsidRDefault="00B67CCE" w:rsidP="00C50314">
      <w:pPr>
        <w:rPr>
          <w:rFonts w:cstheme="minorHAnsi"/>
          <w:sz w:val="24"/>
          <w:szCs w:val="24"/>
        </w:rPr>
      </w:pPr>
    </w:p>
    <w:sectPr w:rsidR="00B67CCE" w:rsidRPr="001B0DB7" w:rsidSect="002D3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0728" w14:textId="77777777" w:rsidR="002A3C73" w:rsidRDefault="002A3C73" w:rsidP="00426B96">
      <w:r>
        <w:separator/>
      </w:r>
    </w:p>
  </w:endnote>
  <w:endnote w:type="continuationSeparator" w:id="0">
    <w:p w14:paraId="72C714B3" w14:textId="77777777" w:rsidR="002A3C73" w:rsidRDefault="002A3C73" w:rsidP="0042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4C62" w14:textId="77777777" w:rsidR="0097438A" w:rsidRDefault="00974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34C4" w14:textId="77777777" w:rsidR="00426B96" w:rsidRPr="0097438A" w:rsidRDefault="00426B96" w:rsidP="00974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9AC2" w14:textId="77777777" w:rsidR="0097438A" w:rsidRDefault="00974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3F34" w14:textId="77777777" w:rsidR="002A3C73" w:rsidRDefault="002A3C73" w:rsidP="00426B96">
      <w:r>
        <w:separator/>
      </w:r>
    </w:p>
  </w:footnote>
  <w:footnote w:type="continuationSeparator" w:id="0">
    <w:p w14:paraId="0D5F8333" w14:textId="77777777" w:rsidR="002A3C73" w:rsidRDefault="002A3C73" w:rsidP="0042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E1AD" w14:textId="77777777" w:rsidR="0097438A" w:rsidRDefault="00974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9E15" w14:textId="77777777" w:rsidR="0097438A" w:rsidRDefault="00974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5802" w14:textId="77777777" w:rsidR="0097438A" w:rsidRDefault="00974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50BFE"/>
    <w:multiLevelType w:val="hybridMultilevel"/>
    <w:tmpl w:val="B6DED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9CA"/>
    <w:rsid w:val="0010574F"/>
    <w:rsid w:val="001230F0"/>
    <w:rsid w:val="00143CC3"/>
    <w:rsid w:val="001B0DB7"/>
    <w:rsid w:val="001C39BB"/>
    <w:rsid w:val="001F50DF"/>
    <w:rsid w:val="0022717C"/>
    <w:rsid w:val="00272A6A"/>
    <w:rsid w:val="002A3C73"/>
    <w:rsid w:val="002D214C"/>
    <w:rsid w:val="002D3593"/>
    <w:rsid w:val="003B4552"/>
    <w:rsid w:val="004165D9"/>
    <w:rsid w:val="00426B96"/>
    <w:rsid w:val="00477E57"/>
    <w:rsid w:val="00493323"/>
    <w:rsid w:val="004A2135"/>
    <w:rsid w:val="004B2E13"/>
    <w:rsid w:val="005572CC"/>
    <w:rsid w:val="00582A0F"/>
    <w:rsid w:val="005F79CA"/>
    <w:rsid w:val="006D6F65"/>
    <w:rsid w:val="007456B4"/>
    <w:rsid w:val="007F6AE7"/>
    <w:rsid w:val="00800446"/>
    <w:rsid w:val="00807B7F"/>
    <w:rsid w:val="00881A9A"/>
    <w:rsid w:val="00950DC7"/>
    <w:rsid w:val="0097438A"/>
    <w:rsid w:val="009E57E8"/>
    <w:rsid w:val="00AD2408"/>
    <w:rsid w:val="00B11E60"/>
    <w:rsid w:val="00B65E50"/>
    <w:rsid w:val="00B67CCE"/>
    <w:rsid w:val="00BA16E2"/>
    <w:rsid w:val="00BB15B3"/>
    <w:rsid w:val="00BE2568"/>
    <w:rsid w:val="00C25052"/>
    <w:rsid w:val="00C50314"/>
    <w:rsid w:val="00CB4A9C"/>
    <w:rsid w:val="00DA7FA8"/>
    <w:rsid w:val="00E5128B"/>
    <w:rsid w:val="00F7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C054"/>
  <w15:docId w15:val="{791CCC75-AE8D-497F-8215-8DFC531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B96"/>
  </w:style>
  <w:style w:type="paragraph" w:styleId="Footer">
    <w:name w:val="footer"/>
    <w:basedOn w:val="Normal"/>
    <w:link w:val="FooterChar"/>
    <w:uiPriority w:val="99"/>
    <w:unhideWhenUsed/>
    <w:rsid w:val="00426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96"/>
  </w:style>
  <w:style w:type="paragraph" w:styleId="BalloonText">
    <w:name w:val="Balloon Text"/>
    <w:basedOn w:val="Normal"/>
    <w:link w:val="BalloonTextChar"/>
    <w:uiPriority w:val="99"/>
    <w:semiHidden/>
    <w:unhideWhenUsed/>
    <w:rsid w:val="0042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GLOBUS CERTIFICATIONS PVT LTD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NATTURZ BIO KONTROL PVT LTD</dc:title>
  <dc:subject/>
  <dc:creator>S.C.Gupta</dc:creator>
  <cp:keywords/>
  <dc:description/>
  <cp:lastModifiedBy>Sachit Gupta</cp:lastModifiedBy>
  <cp:revision>26</cp:revision>
  <dcterms:created xsi:type="dcterms:W3CDTF">2017-01-19T14:34:00Z</dcterms:created>
  <dcterms:modified xsi:type="dcterms:W3CDTF">2020-10-05T07:54:00Z</dcterms:modified>
</cp:coreProperties>
</file>