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58" w:rsidRDefault="004800BC" w:rsidP="001E3258">
      <w:pPr>
        <w:rPr>
          <w:b/>
          <w:noProof/>
          <w:sz w:val="32"/>
          <w:szCs w:val="32"/>
          <w:lang w:eastAsia="en-GB"/>
        </w:rPr>
      </w:pPr>
      <w:r w:rsidRPr="004800BC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800100" cy="721310"/>
            <wp:effectExtent l="0" t="0" r="0" b="3175"/>
            <wp:docPr id="2" name="Picture 2" descr="C:\Users\608260486\AppData\Local\Microsoft\Windows\INetCache\IE\R8NW4T28\Eko Guarantee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8260486\AppData\Local\Microsoft\Windows\INetCache\IE\R8NW4T28\Eko Guarantee 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77" cy="72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58" w:rsidRDefault="001E3258" w:rsidP="001E3258">
      <w:pPr>
        <w:rPr>
          <w:b/>
          <w:noProof/>
          <w:sz w:val="32"/>
          <w:szCs w:val="32"/>
          <w:lang w:eastAsia="en-GB"/>
        </w:rPr>
      </w:pPr>
    </w:p>
    <w:p w:rsidR="009355D6" w:rsidRPr="001E3258" w:rsidRDefault="00A60BBD" w:rsidP="001E3258">
      <w:pPr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>EKO</w:t>
      </w:r>
      <w:r w:rsidR="009355D6" w:rsidRPr="001E3258">
        <w:rPr>
          <w:b/>
          <w:noProof/>
          <w:sz w:val="36"/>
          <w:szCs w:val="36"/>
          <w:lang w:eastAsia="en-GB"/>
        </w:rPr>
        <w:t xml:space="preserve">-Guarantee </w:t>
      </w:r>
      <w:r w:rsidR="00873A79">
        <w:rPr>
          <w:b/>
          <w:noProof/>
          <w:sz w:val="36"/>
          <w:szCs w:val="36"/>
          <w:lang w:eastAsia="en-GB"/>
        </w:rPr>
        <w:t>Pricing</w:t>
      </w:r>
      <w:r w:rsidR="009355D6" w:rsidRPr="001E3258">
        <w:rPr>
          <w:b/>
          <w:noProof/>
          <w:sz w:val="36"/>
          <w:szCs w:val="36"/>
          <w:lang w:eastAsia="en-GB"/>
        </w:rPr>
        <w:t xml:space="preserve"> (Year 2020)</w:t>
      </w:r>
    </w:p>
    <w:tbl>
      <w:tblPr>
        <w:tblW w:w="8899" w:type="dxa"/>
        <w:tblLook w:val="04A0" w:firstRow="1" w:lastRow="0" w:firstColumn="1" w:lastColumn="0" w:noHBand="0" w:noVBand="1"/>
      </w:tblPr>
      <w:tblGrid>
        <w:gridCol w:w="5037"/>
        <w:gridCol w:w="1993"/>
        <w:gridCol w:w="1869"/>
      </w:tblGrid>
      <w:tr w:rsidR="004800BC" w:rsidRPr="004800BC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Costing (in INR)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Fee Rate</w:t>
            </w:r>
          </w:p>
        </w:tc>
      </w:tr>
      <w:tr w:rsidR="004800BC" w:rsidRPr="004800BC" w:rsidTr="004800BC">
        <w:trPr>
          <w:trHeight w:val="455"/>
        </w:trPr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INSPECTION</w:t>
            </w:r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Production unit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12,000.00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Processing unit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15,000.00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Exporters and Importers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20,000.00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:rsidTr="004800BC">
        <w:trPr>
          <w:trHeight w:val="455"/>
        </w:trPr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REPORTING</w:t>
            </w:r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Preparation and Reporting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5,000.00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:rsidTr="004800BC">
        <w:trPr>
          <w:trHeight w:val="455"/>
        </w:trPr>
        <w:tc>
          <w:tcPr>
            <w:tcW w:w="8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CERTIFICATION</w:t>
            </w:r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Follow up, Certification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10,000.00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Travel time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3,000.00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Per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</w:p>
        </w:tc>
      </w:tr>
      <w:tr w:rsidR="004800BC" w:rsidRPr="004800BC" w:rsidTr="004800BC">
        <w:trPr>
          <w:trHeight w:val="4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Transaction Certificate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           500.00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Per Certificate</w:t>
            </w:r>
          </w:p>
        </w:tc>
      </w:tr>
      <w:tr w:rsidR="004800BC" w:rsidRPr="004800BC" w:rsidTr="004800BC">
        <w:trPr>
          <w:trHeight w:val="541"/>
        </w:trPr>
        <w:tc>
          <w:tcPr>
            <w:tcW w:w="5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800BC" w:rsidRPr="004800BC" w:rsidTr="004800BC">
        <w:trPr>
          <w:trHeight w:val="910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Travel expenses will charged upon impulsive basis depending upon the location and mode of travel in a given situation</w:t>
            </w:r>
          </w:p>
        </w:tc>
      </w:tr>
      <w:tr w:rsidR="004800BC" w:rsidRPr="004800BC" w:rsidTr="004800BC">
        <w:trPr>
          <w:trHeight w:val="455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Amendment in scope cer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</w:t>
            </w: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ficate / product addition will be changed extra.</w:t>
            </w:r>
          </w:p>
        </w:tc>
      </w:tr>
      <w:tr w:rsidR="004800BC" w:rsidRPr="004800BC" w:rsidTr="004800BC">
        <w:trPr>
          <w:trHeight w:val="455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Analysis will be charged at actual whenever applicable</w:t>
            </w:r>
          </w:p>
        </w:tc>
      </w:tr>
      <w:tr w:rsidR="004800BC" w:rsidRPr="004800BC" w:rsidTr="004800BC">
        <w:trPr>
          <w:trHeight w:val="455"/>
        </w:trPr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C" w:rsidRPr="004800BC" w:rsidRDefault="004800BC" w:rsidP="004800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above mentioned are standard rat</w:t>
            </w:r>
            <w:r w:rsidR="00CD5E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es subject to change (8 hours will be calculated as</w:t>
            </w:r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1 </w:t>
            </w:r>
            <w:proofErr w:type="spellStart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Manday</w:t>
            </w:r>
            <w:proofErr w:type="spellEnd"/>
            <w:r w:rsidRPr="004800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B1490F" w:rsidRDefault="00B1490F"/>
    <w:p w:rsidR="00B1490F" w:rsidRPr="006B7CE6" w:rsidRDefault="00A60BBD">
      <w:pPr>
        <w:rPr>
          <w:sz w:val="24"/>
          <w:szCs w:val="24"/>
        </w:rPr>
      </w:pPr>
      <w:r>
        <w:rPr>
          <w:sz w:val="24"/>
          <w:szCs w:val="24"/>
        </w:rPr>
        <w:t>Ek</w:t>
      </w:r>
      <w:r w:rsidR="00B1490F" w:rsidRPr="006B7CE6">
        <w:rPr>
          <w:sz w:val="24"/>
          <w:szCs w:val="24"/>
        </w:rPr>
        <w:t xml:space="preserve">o-Guarantee </w:t>
      </w:r>
      <w:proofErr w:type="spellStart"/>
      <w:r w:rsidR="00B1490F" w:rsidRPr="006B7CE6">
        <w:rPr>
          <w:sz w:val="24"/>
          <w:szCs w:val="24"/>
        </w:rPr>
        <w:t>Pvt.</w:t>
      </w:r>
      <w:proofErr w:type="spellEnd"/>
      <w:r w:rsidR="00B1490F" w:rsidRPr="006B7CE6">
        <w:rPr>
          <w:sz w:val="24"/>
          <w:szCs w:val="24"/>
        </w:rPr>
        <w:t xml:space="preserve"> Ltd.</w:t>
      </w:r>
      <w:bookmarkStart w:id="0" w:name="_GoBack"/>
      <w:bookmarkEnd w:id="0"/>
    </w:p>
    <w:p w:rsidR="00B1490F" w:rsidRDefault="00B1490F">
      <w:r>
        <w:t>Nitika Gupta</w:t>
      </w:r>
    </w:p>
    <w:p w:rsidR="00B1490F" w:rsidRDefault="00B1490F">
      <w:r>
        <w:t>CEO</w:t>
      </w:r>
    </w:p>
    <w:p w:rsidR="00B1490F" w:rsidRDefault="00B1490F"/>
    <w:p w:rsidR="00B1490F" w:rsidRDefault="00B1490F"/>
    <w:p w:rsidR="00B1490F" w:rsidRDefault="00B1490F"/>
    <w:sectPr w:rsidR="00B1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19" w:rsidRDefault="00FC2019" w:rsidP="00A60BBD">
      <w:pPr>
        <w:spacing w:after="0" w:line="240" w:lineRule="auto"/>
      </w:pPr>
      <w:r>
        <w:separator/>
      </w:r>
    </w:p>
  </w:endnote>
  <w:endnote w:type="continuationSeparator" w:id="0">
    <w:p w:rsidR="00FC2019" w:rsidRDefault="00FC2019" w:rsidP="00A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19" w:rsidRDefault="00FC2019" w:rsidP="00A60BBD">
      <w:pPr>
        <w:spacing w:after="0" w:line="240" w:lineRule="auto"/>
      </w:pPr>
      <w:r>
        <w:separator/>
      </w:r>
    </w:p>
  </w:footnote>
  <w:footnote w:type="continuationSeparator" w:id="0">
    <w:p w:rsidR="00FC2019" w:rsidRDefault="00FC2019" w:rsidP="00A6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6"/>
    <w:rsid w:val="00026465"/>
    <w:rsid w:val="00136E44"/>
    <w:rsid w:val="001E3258"/>
    <w:rsid w:val="004800BC"/>
    <w:rsid w:val="00535D4A"/>
    <w:rsid w:val="006B7CE6"/>
    <w:rsid w:val="00873A79"/>
    <w:rsid w:val="009355D6"/>
    <w:rsid w:val="00A60BBD"/>
    <w:rsid w:val="00B1490F"/>
    <w:rsid w:val="00CD5E89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ED8BD-769E-46CF-AFD8-07A69B1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Gupta,A,Anu,CSR R</dc:creator>
  <cp:keywords/>
  <dc:description/>
  <cp:lastModifiedBy>Gupta,A,Anu,CSR R</cp:lastModifiedBy>
  <cp:revision>7</cp:revision>
  <dcterms:created xsi:type="dcterms:W3CDTF">2020-02-13T09:49:00Z</dcterms:created>
  <dcterms:modified xsi:type="dcterms:W3CDTF">2022-03-05T04:40:00Z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2022-03-05T04:40:12Z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c7eb40bf-2bc9-4555-893f-a5e14812dbc8</vt:lpwstr>
  </property>
  <property fmtid="{D5CDD505-2E9C-101B-9397-08002B2CF9AE}" pid="8" name="MSIP_Label_55818d02-8d25-4bb9-b27c-e4db64670887_ContentBits">
    <vt:lpwstr>0</vt:lpwstr>
  </property>
</Properties>
</file>